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3D" w:rsidRPr="0061793D" w:rsidRDefault="0061793D" w:rsidP="0061793D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61793D">
        <w:rPr>
          <w:rFonts w:ascii="Times New Roman" w:eastAsia="宋体" w:hAnsi="Times New Roman" w:cs="Times New Roman" w:hint="eastAsia"/>
          <w:b/>
          <w:sz w:val="24"/>
          <w:szCs w:val="24"/>
        </w:rPr>
        <w:t>研究者分工授权及履历表（</w:t>
      </w:r>
      <w:r w:rsidRPr="0061793D">
        <w:rPr>
          <w:rFonts w:ascii="Times New Roman" w:eastAsia="宋体" w:hAnsi="Times New Roman" w:cs="Times New Roman" w:hint="eastAsia"/>
          <w:b/>
          <w:sz w:val="24"/>
          <w:szCs w:val="24"/>
        </w:rPr>
        <w:t>IEC-SOP-005-A09-V5.0</w:t>
      </w:r>
      <w:r w:rsidRPr="0061793D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61793D" w:rsidRPr="0061793D" w:rsidRDefault="0061793D" w:rsidP="0061793D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61793D">
        <w:rPr>
          <w:rFonts w:ascii="宋体" w:eastAsia="宋体" w:hAnsi="宋体" w:cs="Times New Roman" w:hint="eastAsia"/>
          <w:b/>
          <w:sz w:val="28"/>
          <w:szCs w:val="28"/>
        </w:rPr>
        <w:t>研究者分工授权及履历表</w:t>
      </w:r>
    </w:p>
    <w:tbl>
      <w:tblPr>
        <w:tblpPr w:leftFromText="180" w:rightFromText="180" w:vertAnchor="text" w:horzAnchor="page" w:tblpX="1403" w:tblpY="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247"/>
        <w:gridCol w:w="686"/>
        <w:gridCol w:w="702"/>
        <w:gridCol w:w="1468"/>
        <w:gridCol w:w="1168"/>
        <w:gridCol w:w="2767"/>
        <w:gridCol w:w="2769"/>
        <w:gridCol w:w="1550"/>
      </w:tblGrid>
      <w:tr w:rsidR="0061793D" w:rsidRPr="0061793D" w:rsidTr="00F07D2B">
        <w:tc>
          <w:tcPr>
            <w:tcW w:w="1618" w:type="dxa"/>
            <w:vAlign w:val="center"/>
          </w:tcPr>
          <w:p w:rsidR="0061793D" w:rsidRPr="0061793D" w:rsidRDefault="0061793D" w:rsidP="006179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学科专业组</w:t>
            </w:r>
          </w:p>
        </w:tc>
        <w:tc>
          <w:tcPr>
            <w:tcW w:w="1266" w:type="dxa"/>
            <w:vAlign w:val="center"/>
          </w:tcPr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691" w:type="dxa"/>
            <w:vAlign w:val="center"/>
          </w:tcPr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86" w:type="dxa"/>
            <w:vAlign w:val="center"/>
          </w:tcPr>
          <w:p w:rsidR="0061793D" w:rsidRPr="0061793D" w:rsidRDefault="0061793D" w:rsidP="0061793D">
            <w:pPr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   称</w:t>
            </w:r>
          </w:p>
        </w:tc>
        <w:tc>
          <w:tcPr>
            <w:tcW w:w="1185" w:type="dxa"/>
            <w:vAlign w:val="center"/>
          </w:tcPr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分工授权</w:t>
            </w:r>
          </w:p>
        </w:tc>
        <w:tc>
          <w:tcPr>
            <w:tcW w:w="2822" w:type="dxa"/>
            <w:vAlign w:val="center"/>
          </w:tcPr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执业证名称/证号</w:t>
            </w:r>
          </w:p>
        </w:tc>
        <w:tc>
          <w:tcPr>
            <w:tcW w:w="2824" w:type="dxa"/>
            <w:vAlign w:val="center"/>
          </w:tcPr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专项培训名称/证号</w:t>
            </w:r>
          </w:p>
        </w:tc>
        <w:tc>
          <w:tcPr>
            <w:tcW w:w="1576" w:type="dxa"/>
            <w:vAlign w:val="center"/>
          </w:tcPr>
          <w:p w:rsidR="0061793D" w:rsidRPr="0061793D" w:rsidRDefault="0061793D" w:rsidP="0061793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1793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签名</w:t>
            </w:r>
          </w:p>
          <w:p w:rsidR="0061793D" w:rsidRPr="0061793D" w:rsidRDefault="0061793D" w:rsidP="0061793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93D" w:rsidRPr="0061793D" w:rsidTr="00F07D2B">
        <w:tc>
          <w:tcPr>
            <w:tcW w:w="161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793D" w:rsidRPr="0061793D" w:rsidTr="00F07D2B">
        <w:tc>
          <w:tcPr>
            <w:tcW w:w="161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793D" w:rsidRPr="0061793D" w:rsidTr="00F07D2B">
        <w:tc>
          <w:tcPr>
            <w:tcW w:w="161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793D" w:rsidRPr="0061793D" w:rsidTr="00F07D2B">
        <w:tc>
          <w:tcPr>
            <w:tcW w:w="161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793D" w:rsidRPr="0061793D" w:rsidTr="00F07D2B">
        <w:tc>
          <w:tcPr>
            <w:tcW w:w="161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793D" w:rsidRPr="0061793D" w:rsidRDefault="0061793D" w:rsidP="0061793D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1793D" w:rsidRPr="0061793D" w:rsidRDefault="0061793D" w:rsidP="0061793D">
      <w:pPr>
        <w:ind w:right="420"/>
        <w:rPr>
          <w:rFonts w:ascii="Times New Roman" w:eastAsia="宋体" w:hAnsi="Times New Roman" w:cs="Times New Roman"/>
          <w:szCs w:val="24"/>
        </w:rPr>
      </w:pPr>
      <w:r w:rsidRPr="0061793D">
        <w:rPr>
          <w:rFonts w:ascii="Times New Roman" w:eastAsia="宋体" w:hAnsi="Times New Roman" w:cs="Times New Roman" w:hint="eastAsia"/>
          <w:b/>
          <w:szCs w:val="24"/>
        </w:rPr>
        <w:t>注明：姓名右上角注明角色</w:t>
      </w:r>
      <w:r w:rsidRPr="0061793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61793D">
        <w:rPr>
          <w:rFonts w:ascii="Times New Roman" w:eastAsia="宋体" w:hAnsi="Times New Roman" w:cs="Times New Roman"/>
          <w:szCs w:val="24"/>
        </w:rPr>
        <w:t xml:space="preserve"> </w:t>
      </w:r>
      <w:r w:rsidRPr="0061793D">
        <w:rPr>
          <w:rFonts w:ascii="宋体" w:eastAsia="宋体" w:hAnsi="宋体" w:cs="宋体" w:hint="eastAsia"/>
          <w:kern w:val="0"/>
          <w:szCs w:val="21"/>
        </w:rPr>
        <w:t>1.主要研究者 2.执行研究者   3.研究者4</w:t>
      </w:r>
      <w:r w:rsidRPr="0061793D">
        <w:rPr>
          <w:rFonts w:ascii="宋体" w:eastAsia="宋体" w:hAnsi="宋体" w:cs="宋体"/>
          <w:kern w:val="0"/>
          <w:szCs w:val="21"/>
        </w:rPr>
        <w:t>.质控员</w:t>
      </w:r>
      <w:r w:rsidRPr="0061793D">
        <w:rPr>
          <w:rFonts w:ascii="宋体" w:eastAsia="宋体" w:hAnsi="宋体" w:cs="宋体" w:hint="eastAsia"/>
          <w:kern w:val="0"/>
          <w:szCs w:val="21"/>
        </w:rPr>
        <w:t>5.文档管理员</w:t>
      </w:r>
    </w:p>
    <w:p w:rsidR="0061793D" w:rsidRPr="0061793D" w:rsidRDefault="0061793D" w:rsidP="0061793D">
      <w:pPr>
        <w:ind w:leftChars="100" w:left="210" w:right="420" w:firstLineChars="236" w:firstLine="498"/>
        <w:rPr>
          <w:rFonts w:ascii="Times New Roman" w:eastAsia="宋体" w:hAnsi="Times New Roman" w:cs="Times New Roman"/>
          <w:szCs w:val="24"/>
        </w:rPr>
      </w:pPr>
      <w:r w:rsidRPr="0061793D">
        <w:rPr>
          <w:rFonts w:ascii="Times New Roman" w:eastAsia="宋体" w:hAnsi="Times New Roman" w:cs="Times New Roman" w:hint="eastAsia"/>
          <w:b/>
          <w:szCs w:val="24"/>
        </w:rPr>
        <w:t>分工授权代码：</w:t>
      </w:r>
      <w:r w:rsidRPr="0061793D">
        <w:rPr>
          <w:rFonts w:ascii="Times New Roman" w:eastAsia="宋体" w:hAnsi="Times New Roman" w:cs="Times New Roman"/>
          <w:szCs w:val="24"/>
        </w:rPr>
        <w:t>1</w:t>
      </w:r>
      <w:r w:rsidRPr="0061793D">
        <w:rPr>
          <w:rFonts w:ascii="Times New Roman" w:eastAsia="宋体" w:hAnsi="Times New Roman" w:cs="Times New Roman" w:hint="eastAsia"/>
          <w:szCs w:val="24"/>
        </w:rPr>
        <w:t>研究参与者筛选及诊疗；</w:t>
      </w:r>
      <w:r w:rsidRPr="0061793D">
        <w:rPr>
          <w:rFonts w:ascii="Times New Roman" w:eastAsia="宋体" w:hAnsi="Times New Roman" w:cs="Times New Roman"/>
          <w:szCs w:val="24"/>
        </w:rPr>
        <w:t>2</w:t>
      </w:r>
      <w:r w:rsidRPr="0061793D">
        <w:rPr>
          <w:rFonts w:ascii="宋体" w:eastAsia="宋体" w:hAnsi="宋体" w:cs="宋体" w:hint="eastAsia"/>
          <w:kern w:val="0"/>
          <w:szCs w:val="21"/>
        </w:rPr>
        <w:t>知情同意及知情同意</w:t>
      </w:r>
      <w:proofErr w:type="gramStart"/>
      <w:r w:rsidRPr="0061793D">
        <w:rPr>
          <w:rFonts w:ascii="宋体" w:eastAsia="宋体" w:hAnsi="宋体" w:cs="宋体" w:hint="eastAsia"/>
          <w:kern w:val="0"/>
          <w:szCs w:val="21"/>
        </w:rPr>
        <w:t>书处理</w:t>
      </w:r>
      <w:proofErr w:type="gramEnd"/>
      <w:r w:rsidRPr="0061793D">
        <w:rPr>
          <w:rFonts w:ascii="宋体" w:eastAsia="宋体" w:hAnsi="宋体" w:cs="宋体" w:hint="eastAsia"/>
          <w:kern w:val="0"/>
          <w:szCs w:val="21"/>
        </w:rPr>
        <w:t xml:space="preserve">负责人； </w:t>
      </w:r>
      <w:r w:rsidRPr="0061793D">
        <w:rPr>
          <w:rFonts w:ascii="Times New Roman" w:eastAsia="宋体" w:hAnsi="Times New Roman" w:cs="Times New Roman"/>
          <w:szCs w:val="24"/>
        </w:rPr>
        <w:t xml:space="preserve">3 </w:t>
      </w:r>
      <w:r w:rsidRPr="0061793D">
        <w:rPr>
          <w:rFonts w:ascii="Times New Roman" w:eastAsia="宋体" w:hAnsi="Times New Roman" w:cs="Times New Roman" w:hint="eastAsia"/>
          <w:szCs w:val="24"/>
        </w:rPr>
        <w:t>临床评价及研究参与者审核确认；</w:t>
      </w:r>
      <w:r w:rsidRPr="0061793D">
        <w:rPr>
          <w:rFonts w:ascii="Times New Roman" w:eastAsia="宋体" w:hAnsi="Times New Roman" w:cs="Times New Roman"/>
          <w:szCs w:val="24"/>
        </w:rPr>
        <w:t>4.</w:t>
      </w:r>
      <w:r w:rsidRPr="0061793D">
        <w:rPr>
          <w:rFonts w:ascii="Times New Roman" w:eastAsia="宋体" w:hAnsi="Times New Roman" w:cs="Times New Roman"/>
          <w:szCs w:val="24"/>
        </w:rPr>
        <w:t>生物</w:t>
      </w:r>
      <w:r w:rsidRPr="0061793D">
        <w:rPr>
          <w:rFonts w:ascii="Times New Roman" w:eastAsia="宋体" w:hAnsi="Times New Roman" w:cs="Times New Roman" w:hint="eastAsia"/>
          <w:szCs w:val="24"/>
        </w:rPr>
        <w:t>样本采集转送及管理；</w:t>
      </w:r>
      <w:r w:rsidRPr="0061793D">
        <w:rPr>
          <w:rFonts w:ascii="Times New Roman" w:eastAsia="宋体" w:hAnsi="Times New Roman" w:cs="Times New Roman"/>
          <w:szCs w:val="24"/>
        </w:rPr>
        <w:t>5.</w:t>
      </w:r>
      <w:r w:rsidRPr="0061793D">
        <w:rPr>
          <w:rFonts w:ascii="Times New Roman" w:eastAsia="宋体" w:hAnsi="Times New Roman" w:cs="Times New Roman"/>
          <w:szCs w:val="24"/>
        </w:rPr>
        <w:t>生物样本管理；</w:t>
      </w:r>
      <w:r w:rsidRPr="0061793D">
        <w:rPr>
          <w:rFonts w:ascii="Times New Roman" w:eastAsia="宋体" w:hAnsi="Times New Roman" w:cs="Times New Roman"/>
          <w:szCs w:val="24"/>
        </w:rPr>
        <w:t>6.</w:t>
      </w:r>
      <w:r w:rsidRPr="0061793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61793D">
        <w:rPr>
          <w:rFonts w:ascii="Times New Roman" w:eastAsia="宋体" w:hAnsi="Times New Roman" w:cs="Times New Roman" w:hint="eastAsia"/>
          <w:szCs w:val="24"/>
        </w:rPr>
        <w:t>研究参与者安全监测及处理负责人；</w:t>
      </w:r>
      <w:r w:rsidRPr="0061793D">
        <w:rPr>
          <w:rFonts w:ascii="Times New Roman" w:eastAsia="宋体" w:hAnsi="Times New Roman" w:cs="Times New Roman"/>
          <w:szCs w:val="24"/>
        </w:rPr>
        <w:t>7.</w:t>
      </w:r>
      <w:r w:rsidRPr="0061793D">
        <w:rPr>
          <w:rFonts w:ascii="宋体" w:eastAsia="宋体" w:hAnsi="宋体" w:cs="宋体" w:hint="eastAsia"/>
          <w:kern w:val="0"/>
          <w:szCs w:val="21"/>
        </w:rPr>
        <w:t xml:space="preserve"> CRF填写及</w:t>
      </w:r>
      <w:r w:rsidRPr="0061793D">
        <w:rPr>
          <w:rFonts w:ascii="Times New Roman" w:eastAsia="宋体" w:hAnsi="Times New Roman" w:cs="Times New Roman" w:hint="eastAsia"/>
          <w:szCs w:val="24"/>
        </w:rPr>
        <w:t>研究文书记录、数据填报和管理；</w:t>
      </w:r>
      <w:r w:rsidRPr="0061793D">
        <w:rPr>
          <w:rFonts w:ascii="Times New Roman" w:eastAsia="宋体" w:hAnsi="Times New Roman" w:cs="Times New Roman"/>
          <w:szCs w:val="24"/>
        </w:rPr>
        <w:t>8. SAE/SUSAR</w:t>
      </w:r>
      <w:r w:rsidRPr="0061793D">
        <w:rPr>
          <w:rFonts w:ascii="Times New Roman" w:eastAsia="宋体" w:hAnsi="Times New Roman" w:cs="Times New Roman"/>
          <w:szCs w:val="24"/>
        </w:rPr>
        <w:t>等安全</w:t>
      </w:r>
      <w:r w:rsidRPr="0061793D">
        <w:rPr>
          <w:rFonts w:ascii="Times New Roman" w:eastAsia="宋体" w:hAnsi="Times New Roman" w:cs="Times New Roman" w:hint="eastAsia"/>
          <w:szCs w:val="24"/>
        </w:rPr>
        <w:t>信息报告；</w:t>
      </w:r>
      <w:r w:rsidRPr="0061793D">
        <w:rPr>
          <w:rFonts w:ascii="Times New Roman" w:eastAsia="宋体" w:hAnsi="Times New Roman" w:cs="Times New Roman" w:hint="eastAsia"/>
          <w:szCs w:val="24"/>
        </w:rPr>
        <w:t>9</w:t>
      </w:r>
      <w:r w:rsidRPr="0061793D">
        <w:rPr>
          <w:rFonts w:ascii="Times New Roman" w:eastAsia="宋体" w:hAnsi="Times New Roman" w:cs="Times New Roman"/>
          <w:szCs w:val="24"/>
        </w:rPr>
        <w:t>.</w:t>
      </w:r>
      <w:r w:rsidRPr="0061793D">
        <w:rPr>
          <w:rFonts w:ascii="Times New Roman" w:eastAsia="宋体" w:hAnsi="Times New Roman" w:cs="Times New Roman" w:hint="eastAsia"/>
          <w:szCs w:val="24"/>
        </w:rPr>
        <w:t>试验研究药</w:t>
      </w:r>
      <w:proofErr w:type="gramStart"/>
      <w:r w:rsidRPr="0061793D">
        <w:rPr>
          <w:rFonts w:ascii="Times New Roman" w:eastAsia="宋体" w:hAnsi="Times New Roman" w:cs="Times New Roman" w:hint="eastAsia"/>
          <w:szCs w:val="24"/>
        </w:rPr>
        <w:t>或械管理</w:t>
      </w:r>
      <w:proofErr w:type="gramEnd"/>
      <w:r w:rsidRPr="0061793D">
        <w:rPr>
          <w:rFonts w:ascii="Times New Roman" w:eastAsia="宋体" w:hAnsi="Times New Roman" w:cs="Times New Roman" w:hint="eastAsia"/>
          <w:szCs w:val="24"/>
        </w:rPr>
        <w:t>和发放；</w:t>
      </w:r>
      <w:r w:rsidRPr="0061793D">
        <w:rPr>
          <w:rFonts w:ascii="Times New Roman" w:eastAsia="宋体" w:hAnsi="Times New Roman" w:cs="Times New Roman"/>
          <w:szCs w:val="24"/>
        </w:rPr>
        <w:t>10</w:t>
      </w:r>
      <w:r w:rsidRPr="0061793D">
        <w:rPr>
          <w:rFonts w:ascii="Times New Roman" w:eastAsia="宋体" w:hAnsi="Times New Roman" w:cs="Times New Roman" w:hint="eastAsia"/>
          <w:szCs w:val="24"/>
        </w:rPr>
        <w:t>医学跟踪随访及评价；</w:t>
      </w:r>
      <w:r w:rsidRPr="0061793D">
        <w:rPr>
          <w:rFonts w:ascii="Times New Roman" w:eastAsia="宋体" w:hAnsi="Times New Roman" w:cs="Times New Roman"/>
          <w:szCs w:val="24"/>
        </w:rPr>
        <w:t xml:space="preserve"> 11..</w:t>
      </w:r>
      <w:r w:rsidRPr="0061793D">
        <w:rPr>
          <w:rFonts w:ascii="宋体" w:eastAsia="宋体" w:hAnsi="宋体" w:cs="宋体" w:hint="eastAsia"/>
          <w:kern w:val="0"/>
          <w:szCs w:val="21"/>
        </w:rPr>
        <w:t>应急信封管理/紧急揭盲；1</w:t>
      </w:r>
      <w:r w:rsidRPr="0061793D">
        <w:rPr>
          <w:rFonts w:ascii="宋体" w:eastAsia="宋体" w:hAnsi="宋体" w:cs="宋体"/>
          <w:kern w:val="0"/>
          <w:szCs w:val="21"/>
        </w:rPr>
        <w:t>2</w:t>
      </w:r>
      <w:r w:rsidRPr="0061793D">
        <w:rPr>
          <w:rFonts w:ascii="宋体" w:eastAsia="宋体" w:hAnsi="宋体" w:cs="宋体" w:hint="eastAsia"/>
          <w:kern w:val="0"/>
          <w:szCs w:val="21"/>
        </w:rPr>
        <w:t>.项目质控；1</w:t>
      </w:r>
      <w:r w:rsidRPr="0061793D">
        <w:rPr>
          <w:rFonts w:ascii="宋体" w:eastAsia="宋体" w:hAnsi="宋体" w:cs="宋体"/>
          <w:kern w:val="0"/>
          <w:szCs w:val="21"/>
        </w:rPr>
        <w:t>3</w:t>
      </w:r>
      <w:r w:rsidRPr="0061793D">
        <w:rPr>
          <w:rFonts w:ascii="宋体" w:eastAsia="宋体" w:hAnsi="宋体" w:cs="宋体" w:hint="eastAsia"/>
          <w:kern w:val="0"/>
          <w:szCs w:val="21"/>
        </w:rPr>
        <w:t>.</w:t>
      </w:r>
      <w:r w:rsidRPr="0061793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61793D">
        <w:rPr>
          <w:rFonts w:ascii="Times New Roman" w:eastAsia="宋体" w:hAnsi="Times New Roman" w:cs="Times New Roman" w:hint="eastAsia"/>
          <w:szCs w:val="24"/>
        </w:rPr>
        <w:t>数据统计及处理；</w:t>
      </w:r>
      <w:r w:rsidRPr="0061793D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61793D">
        <w:rPr>
          <w:rFonts w:ascii="宋体" w:eastAsia="宋体" w:hAnsi="宋体" w:cs="宋体"/>
          <w:kern w:val="0"/>
          <w:szCs w:val="21"/>
        </w:rPr>
        <w:t>14</w:t>
      </w:r>
      <w:r w:rsidRPr="0061793D">
        <w:rPr>
          <w:rFonts w:ascii="宋体" w:eastAsia="宋体" w:hAnsi="宋体" w:cs="宋体" w:hint="eastAsia"/>
          <w:kern w:val="0"/>
          <w:szCs w:val="21"/>
        </w:rPr>
        <w:t>其他（注明）</w:t>
      </w:r>
    </w:p>
    <w:p w:rsidR="0061793D" w:rsidRPr="0061793D" w:rsidRDefault="0061793D" w:rsidP="0061793D">
      <w:pPr>
        <w:spacing w:line="360" w:lineRule="auto"/>
        <w:ind w:right="420"/>
        <w:rPr>
          <w:rFonts w:ascii="Times New Roman" w:eastAsia="宋体" w:hAnsi="Times New Roman" w:cs="Times New Roman"/>
          <w:szCs w:val="24"/>
        </w:rPr>
      </w:pPr>
      <w:r w:rsidRPr="0061793D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                            </w:t>
      </w:r>
      <w:r w:rsidRPr="0061793D">
        <w:rPr>
          <w:rFonts w:ascii="Times New Roman" w:eastAsia="宋体" w:hAnsi="Times New Roman" w:cs="Times New Roman" w:hint="eastAsia"/>
          <w:szCs w:val="24"/>
        </w:rPr>
        <w:t>主要研究者</w:t>
      </w:r>
      <w:r w:rsidRPr="0061793D">
        <w:rPr>
          <w:rFonts w:ascii="Times New Roman" w:eastAsia="宋体" w:hAnsi="Times New Roman" w:cs="Times New Roman" w:hint="eastAsia"/>
          <w:szCs w:val="24"/>
        </w:rPr>
        <w:t>/</w:t>
      </w:r>
      <w:r w:rsidRPr="0061793D">
        <w:rPr>
          <w:rFonts w:ascii="Times New Roman" w:eastAsia="宋体" w:hAnsi="Times New Roman" w:cs="Times New Roman" w:hint="eastAsia"/>
          <w:szCs w:val="24"/>
        </w:rPr>
        <w:t>项目负责人（签字）</w:t>
      </w:r>
      <w:r w:rsidRPr="0061793D">
        <w:rPr>
          <w:rFonts w:ascii="Times New Roman" w:eastAsia="宋体" w:hAnsi="Times New Roman" w:cs="Times New Roman" w:hint="eastAsia"/>
          <w:szCs w:val="24"/>
        </w:rPr>
        <w:t xml:space="preserve">    </w:t>
      </w:r>
    </w:p>
    <w:p w:rsidR="0061793D" w:rsidRPr="0061793D" w:rsidRDefault="0061793D" w:rsidP="0061793D">
      <w:pPr>
        <w:spacing w:line="360" w:lineRule="auto"/>
        <w:ind w:right="420" w:firstLineChars="4400" w:firstLine="9240"/>
        <w:rPr>
          <w:rFonts w:ascii="Times New Roman" w:eastAsia="宋体" w:hAnsi="Times New Roman" w:cs="Times New Roman"/>
          <w:szCs w:val="24"/>
        </w:rPr>
      </w:pPr>
      <w:r w:rsidRPr="0061793D">
        <w:rPr>
          <w:rFonts w:ascii="Times New Roman" w:eastAsia="宋体" w:hAnsi="Times New Roman" w:cs="Times New Roman" w:hint="eastAsia"/>
          <w:szCs w:val="24"/>
        </w:rPr>
        <w:t>时间：</w:t>
      </w:r>
      <w:r w:rsidRPr="0061793D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61793D">
        <w:rPr>
          <w:rFonts w:ascii="Times New Roman" w:eastAsia="宋体" w:hAnsi="Times New Roman" w:cs="Times New Roman" w:hint="eastAsia"/>
          <w:szCs w:val="24"/>
        </w:rPr>
        <w:t>年</w:t>
      </w:r>
      <w:r w:rsidRPr="0061793D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61793D">
        <w:rPr>
          <w:rFonts w:ascii="Times New Roman" w:eastAsia="宋体" w:hAnsi="Times New Roman" w:cs="Times New Roman" w:hint="eastAsia"/>
          <w:szCs w:val="24"/>
        </w:rPr>
        <w:t>月</w:t>
      </w:r>
      <w:r w:rsidRPr="0061793D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61793D">
        <w:rPr>
          <w:rFonts w:ascii="Times New Roman" w:eastAsia="宋体" w:hAnsi="Times New Roman" w:cs="Times New Roman" w:hint="eastAsia"/>
          <w:szCs w:val="24"/>
        </w:rPr>
        <w:t>日</w:t>
      </w:r>
    </w:p>
    <w:sectPr w:rsidR="0061793D" w:rsidRPr="0061793D" w:rsidSect="00617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3E" w:rsidRDefault="0039053E" w:rsidP="00914241">
      <w:r>
        <w:separator/>
      </w:r>
    </w:p>
  </w:endnote>
  <w:endnote w:type="continuationSeparator" w:id="0">
    <w:p w:rsidR="0039053E" w:rsidRDefault="0039053E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D" w:rsidRDefault="006179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D" w:rsidRDefault="006179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D" w:rsidRDefault="00617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3E" w:rsidRDefault="0039053E" w:rsidP="00914241">
      <w:r>
        <w:separator/>
      </w:r>
    </w:p>
  </w:footnote>
  <w:footnote w:type="continuationSeparator" w:id="0">
    <w:p w:rsidR="0039053E" w:rsidRDefault="0039053E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D" w:rsidRDefault="00617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</w:t>
    </w:r>
    <w:r w:rsidR="0061793D">
      <w:t xml:space="preserve">                                                               </w:t>
    </w:r>
    <w:bookmarkStart w:id="0" w:name="_GoBack"/>
    <w:bookmarkEnd w:id="0"/>
    <w:r>
      <w:t xml:space="preserve">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3D" w:rsidRDefault="00617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113062"/>
    <w:rsid w:val="0039053E"/>
    <w:rsid w:val="003F3447"/>
    <w:rsid w:val="00532E72"/>
    <w:rsid w:val="0061793D"/>
    <w:rsid w:val="007C7FB9"/>
    <w:rsid w:val="00914241"/>
    <w:rsid w:val="0093160E"/>
    <w:rsid w:val="00AA100E"/>
    <w:rsid w:val="00C168BF"/>
    <w:rsid w:val="00C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5FA20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6</cp:revision>
  <dcterms:created xsi:type="dcterms:W3CDTF">2025-09-02T06:57:00Z</dcterms:created>
  <dcterms:modified xsi:type="dcterms:W3CDTF">2025-09-02T07:30:00Z</dcterms:modified>
</cp:coreProperties>
</file>